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6" w:rsidRDefault="00716A36" w:rsidP="00136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136371" w:rsidRDefault="00136371" w:rsidP="00136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Roczny program współpracy miasta Sulmierzyce z organizacjami pozarządowymi oraz podmiotami wymienionymi w art. 3 ust. 3 ustawy z dnia 24 kwietnia 2003r.                                o działalności pożytku publicznego i wolontariacie, na rok 2022.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 Postanowienia ogólne.</w:t>
      </w:r>
    </w:p>
    <w:p w:rsidR="00136371" w:rsidRDefault="00136371" w:rsidP="002B46C9">
      <w:pPr>
        <w:pStyle w:val="Default"/>
        <w:jc w:val="both"/>
      </w:pPr>
      <w:r>
        <w:t>Podstawą prawną „Rocznego programu współpracy miasta Sulmierzyce z organizacjami pozarządowymi oraz podmiotami, o których mowa w art.3 ust.3 ustawy z dnia                      24 kwietnia 2003r. o działalności pożytku publicznego i o wolontariacie, na rok 202</w:t>
      </w:r>
      <w:r w:rsidR="003D6500">
        <w:t>2</w:t>
      </w:r>
      <w:r>
        <w:t>”, jest ustawa z dnia 8 marca 1990 r. o sa</w:t>
      </w:r>
      <w:r w:rsidR="003D6500">
        <w:t>morządzie gminnym (Dz. U. z 2021</w:t>
      </w:r>
      <w:r>
        <w:t xml:space="preserve"> r. poz. </w:t>
      </w:r>
      <w:r w:rsidR="003D6500">
        <w:t xml:space="preserve">1372 </w:t>
      </w:r>
      <w:r>
        <w:t>z zm.) oraz ustawa z dnia 24 kwietnia 2003r.o działalności pożytku publicznego</w:t>
      </w:r>
      <w:r>
        <w:br/>
        <w:t xml:space="preserve">i o wolontariacie ( </w:t>
      </w:r>
      <w:proofErr w:type="spellStart"/>
      <w:r w:rsidR="003D6500">
        <w:rPr>
          <w:bCs/>
        </w:rPr>
        <w:t>t.j</w:t>
      </w:r>
      <w:proofErr w:type="spellEnd"/>
      <w:r w:rsidR="003D6500">
        <w:rPr>
          <w:bCs/>
        </w:rPr>
        <w:t>. Dz. U. z 2021</w:t>
      </w:r>
      <w:r>
        <w:rPr>
          <w:bCs/>
        </w:rPr>
        <w:t xml:space="preserve"> r. poz. 1</w:t>
      </w:r>
      <w:r w:rsidR="003D6500">
        <w:rPr>
          <w:bCs/>
        </w:rPr>
        <w:t>535)</w:t>
      </w:r>
      <w:r>
        <w:t xml:space="preserve">. </w:t>
      </w:r>
    </w:p>
    <w:p w:rsidR="00136371" w:rsidRDefault="00136371" w:rsidP="001363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– należy przez to rozumieć ustawę z dnia 24 kwietnia 2003r.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</w:t>
      </w:r>
      <w:r w:rsidR="003D65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 poz.1</w:t>
      </w:r>
      <w:r w:rsidR="003D6500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Programie – należy przez to rozumieć Roczny program współpracy miasta Sulmierzyce z organizacjami pozarządowymi oraz podmiotami, o których mowa               w art.3 ust.3 ustawy z dnia 24 kwietnia 2003r.o działalności pożytku publicznego              i o wolontariacie, na rok 202</w:t>
      </w:r>
      <w:r w:rsidR="003D65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Zadaniu publicznym – należy przez to rozumieć zadania określone w art.4 ustawy;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– należy rozumieć przez to rozumieć organizacje pozarządowe oraz podmioty, o których mowa w art.3 ust.3 ustawy;</w:t>
      </w:r>
    </w:p>
    <w:p w:rsidR="00136371" w:rsidRPr="000A000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01">
        <w:rPr>
          <w:rFonts w:ascii="Times New Roman" w:hAnsi="Times New Roman" w:cs="Times New Roman"/>
          <w:sz w:val="24"/>
          <w:szCs w:val="24"/>
        </w:rPr>
        <w:t>Dotacji – należy rozumieć przez to dotację w rozumieniu art.127 ust.1 pkt.1 lit. e oraz art.221 ustawy z dnia 27 sierpnia 2009r.o fi</w:t>
      </w:r>
      <w:r w:rsidR="002B46C9" w:rsidRPr="000A0001">
        <w:rPr>
          <w:rFonts w:ascii="Times New Roman" w:hAnsi="Times New Roman" w:cs="Times New Roman"/>
          <w:sz w:val="24"/>
          <w:szCs w:val="24"/>
        </w:rPr>
        <w:t>nansach publicznych (</w:t>
      </w:r>
      <w:proofErr w:type="spellStart"/>
      <w:r w:rsidR="002B46C9" w:rsidRPr="000A000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B46C9" w:rsidRPr="000A0001">
        <w:rPr>
          <w:rFonts w:ascii="Times New Roman" w:hAnsi="Times New Roman" w:cs="Times New Roman"/>
          <w:sz w:val="24"/>
          <w:szCs w:val="24"/>
        </w:rPr>
        <w:t>. z 2021r. poz. 1773</w:t>
      </w:r>
      <w:r w:rsidRPr="000A0001">
        <w:rPr>
          <w:rFonts w:ascii="Times New Roman" w:hAnsi="Times New Roman" w:cs="Times New Roman"/>
          <w:sz w:val="24"/>
          <w:szCs w:val="24"/>
        </w:rPr>
        <w:t>);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Burmistrzu należy przez to rozumieć Burmistrza Sulmierzyc;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Miasto Sulmierzyce;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Radzie-należy przez to rozumieć Radę Miejską w Sulmierzycach;</w:t>
      </w:r>
    </w:p>
    <w:p w:rsidR="00136371" w:rsidRDefault="00136371" w:rsidP="001363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Stronie internetowej – należy przez to rozumieć adres internetowy Urzędu Miejskiego w Sulmierzycach;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Obszary obejmujące Program: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sposób tworzenia Programu i przebiegu konsultacji;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cele współpracy organów samorządowych miasta z organizacjami pozarządowymi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zasady współpracy organów samorządowych Miasta z organizacjami pozarządowymi;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formy współpracy organów samorządowych Miasta z organizacjami pozarządowymi;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priorytetowe obszary współpracy;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zasady zlecania realizacji zadań publicznych;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tryb powoływania i zasady działania komisji konkursowych do opiniowania ofert                      w otwartych konkursach ofert;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szczegółowy zakres współpracy finansowej: tematy konkursów, środki przeznaczone na realizację zadań publicznych oraz planowany harmonogram ich ogłaszania;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zasady zlecania zadań publicznych w trybie małych dotacji;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sposób i okres realizacji Programu;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wysokość środków przeznaczonych na realizację Programu;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sposób oceny realizacji Programu;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b/>
          <w:sz w:val="24"/>
          <w:szCs w:val="24"/>
        </w:rPr>
        <w:t>Cele współpracy</w:t>
      </w:r>
    </w:p>
    <w:p w:rsidR="00136371" w:rsidRDefault="00136371" w:rsidP="001363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kształtowanie społeczeństwa obywatelskiego, budowanie i umacnianie partnerstwa pomiędzy Miastem, a organizacjami pozarządowymi.</w:t>
      </w:r>
    </w:p>
    <w:p w:rsidR="00136371" w:rsidRDefault="00136371" w:rsidP="001363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1)poprawa jakości życia, poprzez pełniejsze zaspokajanie potrzeb mieszkańców miasta;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stworzenie warunków do zwiększenia aktywności społecznej mieszkańców Miasta;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integracja podmiotów realizujących zadania publiczne;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prezentacja dorobku organizacji pozarządowych i promowanie jego osiągnięć;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wzmocnienie potencjału organizacji pozarządowych oraz ugruntowanie pozycji organizacji pozarządowych jako partnerów samorządu w działaniu na rzecz rozwoju lokalnego;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racjonalne wykorzystanie publicznych środków finansowych;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136371" w:rsidRDefault="00136371" w:rsidP="00136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podejmowaniu współpracy z organizacjami pozarządowymi i innymi podmiotami prowadzącymi działalność pożytku publicznego Miasto kierować się będzie następującymi zasadami: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zasada partnerstwa – realizowana jest w zakresie: uczestnictwa podmiotów programu w rozeznawaniu i definiowaniu problemów mieszkańców miasta, sugerowaniu zakresu współpracy;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zasada pomocniczości – oznacza, że Miasto powierza podmiotom programu realizację zadań własnych, a podmioty programu zapewniają ich wykonanie w sposób ekonomiczny, profesjonalny i terminowy;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zasada efektywności – polega na wspólnym dążeniu Miasta i podmiotów programu do osiągnięcia najlepszych efektów w realizacji zadań publicznych;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zasada jawności – urzeczywistniana jest poprzez udostępnianie przez Miasto współpracującym z nią podmiotom programu informacji o celach, kosztach i efektach współpracy, a także o środkach finansowych zaplanowanych w budżecie Miasta na współpracę z podmiotami programu oraz kryteriach i sposobie oceny projektów.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zasada uczciwej konkurencji oznacza konkurencję zgodną z uczciwymi zwyczajami i prawem w dziedzinie współpracy w zakresie określonym ustawą;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zasada suwerenności stron – oznacza, że współpracujące strony samodzielnie                i  w sposób należyty podejmują działania w zakresie współpracy;</w:t>
      </w:r>
    </w:p>
    <w:p w:rsidR="00136371" w:rsidRDefault="00136371" w:rsidP="001363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136371" w:rsidRDefault="00136371" w:rsidP="001363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określa zakres, formę i zasady współpracy Miasta z organizacjami pozarządowymi w 202</w:t>
      </w:r>
      <w:r w:rsidR="003D65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36371" w:rsidRDefault="00136371" w:rsidP="001363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136371" w:rsidRDefault="00136371" w:rsidP="001363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organów samorządowych Miasta z organizacjami pozarządowymi ma charakter finansowy i pozafinansowy.</w:t>
      </w:r>
    </w:p>
    <w:p w:rsidR="00136371" w:rsidRDefault="00136371" w:rsidP="001363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formy tej współpracy to: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w zakresie realizacji zadań publicznych poprzez zlecenie organizacjom pozarządowym realizacji zadań na zasadach określonych w Ustawie, w ramach organizowanych otwartych konkursów ofert i w trybie pozakonkursowym poprzez wspieranie bądź powierzanie zadań publicznych wraz z udzieleniem dotacji na dofinansowanie bądź sfinansowanie ich realizacji;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wzajemne informowanie się o planowanych kierunkach działań, inicjatywach              i osiąganych efektach poprzez stosowanie różnorodnych form komunikacji;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użyczanie lokali, obiektów sportowych, sprzętu;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      w dziedzinach dotyczących działalności statutowych tych organizacji;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wymiany dobrych praktyk pomiędzy przedstawicielami administracji publicznych i organizacji pozarządowych;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wspólnych zespołów o charakterze doradczym i inicjatywnym, złożonych z przedstawicieli organizacji oraz z przedstawicieli urzędu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umowy o wykonanie inicjatywy lokalnej na zasadach określonych w Ustawie               i w odrębnej uchwale Rady;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promowaniu działalności organizacji, zwłaszcza poprzez stronę internetową Miasta;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wspólnych akcji i imprez na terenie Miasta;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oraz organizowanie wspólnych imprez, uroczystości, spotkań itp.;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aktualizowanie bazy danych o organizacjach pozarządowych;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działalności organizacji pozarządowych;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przekazywania 1% podatku dla organizacji pozarządowych, które działają na terenie miasta lub na rzecz jej mieszkańców;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obejmowanie patronatem Burmistrza przedsięwzięć organizowanych przez organizacje pozarządowe;</w:t>
      </w:r>
    </w:p>
    <w:p w:rsidR="00136371" w:rsidRDefault="00136371" w:rsidP="0013637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inicjowanie lub współorganizowanie szkoleń wzmacniających organizacje pozarządowe działające na rzecz mieszkańców Miasta;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</w:t>
      </w:r>
      <w:r>
        <w:rPr>
          <w:rFonts w:ascii="Times New Roman" w:hAnsi="Times New Roman" w:cs="Times New Roman"/>
          <w:b/>
          <w:sz w:val="24"/>
          <w:szCs w:val="24"/>
        </w:rPr>
        <w:t>Priorytetowe zadania publiczne.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6371" w:rsidRDefault="00136371" w:rsidP="001363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 współpracuje z organizacjami w sferze zadań publicznych w art.4 ust.1 ustawy, o ile zadania te są zadaniami Miasta.</w:t>
      </w:r>
    </w:p>
    <w:p w:rsidR="00136371" w:rsidRDefault="00136371" w:rsidP="001363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3D65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dla Miasta określa się następujące priorytetowe obszary, w ramach których będą zlecane do realizacji zadania publiczne pożytku publicznego.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rozwijanie aktywności społeczności lokalnej poprzez podtrzymywanie                                  i upowszechnianie lokalnych i narodowych tradycji, pielęgnowanie polskości oraz rozwoju świadomości narodowej, obywatelskiej i kulturowej,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działalność na rzecz rozwoju wspólnot i społeczności lokalnych,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działalność na rzecz seniorów,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działalność na rzecz osób niepełnosprawnych,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wspieranie i upowszechnianie kultury fizycznej i sportu,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organizacja imprez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kulturalno-sportowo-rozrywkowych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dla mieszkańców miasta,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propagowanie zdrowego stylu życia wśród mieszkańców miasta, ochrony i promocji zdrowia,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ekologii i ochrony zwierząt oraz ochrony dziedzictwa przyrodniczego,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działalność na rzecz dzieci i młodzieży, w tym wypoczynku dzieci i młodzieży,</w:t>
      </w:r>
    </w:p>
    <w:p w:rsidR="00136371" w:rsidRDefault="00136371" w:rsidP="00136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porządku i bezpieczeństwa publicznego,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  <w:r>
        <w:rPr>
          <w:rFonts w:ascii="Times New Roman" w:hAnsi="Times New Roman" w:cs="Times New Roman"/>
          <w:b/>
          <w:sz w:val="24"/>
          <w:szCs w:val="24"/>
        </w:rPr>
        <w:t>Okres realizacji Programu i sposób jego realizacji.</w:t>
      </w:r>
    </w:p>
    <w:p w:rsidR="00136371" w:rsidRDefault="00136371" w:rsidP="0013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będzie w okresie od 1 stycznia 202</w:t>
      </w:r>
      <w:r w:rsidR="000033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do 31 grudnia 202</w:t>
      </w:r>
      <w:r w:rsidR="000033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36371" w:rsidRDefault="00136371" w:rsidP="0013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realizacji poszczególnych zadań oraz ich opisy określone będą w warunkach otwartego konkursu ofert na realizację zadań publicznych w 202</w:t>
      </w:r>
      <w:r w:rsidR="000033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36371" w:rsidRDefault="00136371" w:rsidP="0013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otwartych konkursach ofert podawane będzie na stronie internetowej            w zakładce organizacje pozarządowe oraz w Biuletynie Informacji Publicznej, na tablicy ogłoszeń w Urzędzie Miejskim w Sulmierzycach;</w:t>
      </w:r>
    </w:p>
    <w:p w:rsidR="00136371" w:rsidRDefault="00136371" w:rsidP="0013637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informacje dla organizacji pozarządowych oraz informacje o ofertach złożonych w trybie art.19a ustawy będą publikowane na stronie internetowej oraz                w sposób określony w ustawie.</w:t>
      </w:r>
    </w:p>
    <w:p w:rsidR="00136371" w:rsidRDefault="00136371" w:rsidP="00136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8. </w:t>
      </w:r>
      <w:r>
        <w:rPr>
          <w:rFonts w:ascii="Times New Roman" w:hAnsi="Times New Roman" w:cs="Times New Roman"/>
          <w:b/>
          <w:sz w:val="24"/>
          <w:szCs w:val="24"/>
        </w:rPr>
        <w:t>Wysokość środków planowanych na realizację programu.</w:t>
      </w:r>
    </w:p>
    <w:p w:rsidR="00136371" w:rsidRPr="00716A36" w:rsidRDefault="00136371" w:rsidP="0013637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 jest finansowany ze środków własnych miasta. Wysokość środków przewidzianych na realizację zadań publicznych, w szczególności na zlecanie zadań miasta organizacjom, zostanie określona w uchwale budżetowej miasta na 202</w:t>
      </w:r>
      <w:r w:rsidR="0000333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rok - </w:t>
      </w:r>
      <w:r w:rsidRPr="00716A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planuje się kwotę 45.000 zł.</w:t>
      </w:r>
    </w:p>
    <w:p w:rsidR="00136371" w:rsidRDefault="00136371" w:rsidP="001363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§ 9.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Ocena realizacji programu, tworzenie programu i konsultacje społeczne.</w:t>
      </w:r>
    </w:p>
    <w:p w:rsidR="00136371" w:rsidRDefault="00136371" w:rsidP="0013637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Burmistrz Sulmierzyc dokonuje kontroli i oceny realizacji zadania wspieranego lub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powierzonego organizacji na zasadach określonych w ustawie.</w:t>
      </w:r>
    </w:p>
    <w:p w:rsidR="00136371" w:rsidRDefault="00136371" w:rsidP="0013637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Burmistrz Sulmierzyc po zakończeniu realizacji programu w terminie do dnia                 30 kwietnia następnego roku przedstawi radzie informację o sposobie realizacji programu.</w:t>
      </w:r>
    </w:p>
    <w:p w:rsidR="00136371" w:rsidRDefault="00136371" w:rsidP="0013637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sprawozdania przygotowywany jest kolejny roczny program.</w:t>
      </w:r>
    </w:p>
    <w:p w:rsidR="00136371" w:rsidRDefault="00136371" w:rsidP="0013637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Roczny program współpracy uchwalany jest do dnia 30 listopada roku poprzedzającego jego okres obowiązywania, po przeprowadzeniu konsultacji społecznych.</w:t>
      </w:r>
    </w:p>
    <w:p w:rsidR="00136371" w:rsidRDefault="00136371" w:rsidP="001363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10. </w:t>
      </w:r>
      <w:r>
        <w:rPr>
          <w:rFonts w:ascii="Times New Roman" w:eastAsia="Calibri" w:hAnsi="Times New Roman" w:cs="Times New Roman"/>
          <w:b/>
          <w:sz w:val="24"/>
          <w:szCs w:val="24"/>
        </w:rPr>
        <w:t>Sposób realizacji programu.</w:t>
      </w:r>
    </w:p>
    <w:p w:rsidR="00136371" w:rsidRDefault="00136371" w:rsidP="001363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Zlecenie realizacji zadań organizacjom obejmuje w pierwszej kolejności zadania, które program określa jako priorytetowe.</w:t>
      </w:r>
    </w:p>
    <w:p w:rsidR="00136371" w:rsidRDefault="00136371" w:rsidP="001363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Realizacja zadania publicznego odbywa się w trybie otwartego konkursu ofert, chyba że przepisy odrębne przewidują inny tryb zlecania.</w:t>
      </w:r>
    </w:p>
    <w:p w:rsidR="00136371" w:rsidRDefault="00136371" w:rsidP="001363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Realizacja zadania publicznego może mieć formę:</w:t>
      </w:r>
    </w:p>
    <w:p w:rsidR="00136371" w:rsidRDefault="00136371" w:rsidP="0013637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powierzania wykonywania zadań publicznych, wraz z udzieleniem dotacji na finansowanie ich realizacji,</w:t>
      </w:r>
    </w:p>
    <w:p w:rsidR="00136371" w:rsidRDefault="00136371" w:rsidP="0013637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wspierania wykonywania zadań publicznych, wraz z udzieleniem dotacji na dofinansowanie ich realizacji.</w:t>
      </w:r>
    </w:p>
    <w:p w:rsidR="00136371" w:rsidRDefault="00136371" w:rsidP="001363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Organizacje mogą z własnej inicjatywy złożyć ofertę realizacji zadań publicznych zgodnie z art. 12 ustawy.</w:t>
      </w:r>
    </w:p>
    <w:p w:rsidR="00136371" w:rsidRDefault="00136371" w:rsidP="001363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wniosek organizacji Burmistrz Sulmierzyc może zlecić z pominięciem otwartego konkursu ofert, realizację zadania publicznego o charakterze lokalnym, jeżeli spełnione są następujące warunki:</w:t>
      </w:r>
    </w:p>
    <w:p w:rsidR="00136371" w:rsidRDefault="00136371" w:rsidP="00136371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wysokość dofinansowania lub finansowania zadania publicznego nie przekracza kwoty 10 000 zł,</w:t>
      </w:r>
    </w:p>
    <w:p w:rsidR="00136371" w:rsidRDefault="00136371" w:rsidP="00136371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zadanie publiczne ma być realizowane w okresie nie dłuższym niż 90 dni,</w:t>
      </w:r>
    </w:p>
    <w:p w:rsidR="00136371" w:rsidRDefault="00136371" w:rsidP="00136371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łączna kwota przekazanych środków finansowych tej samej organizacji nie może przekroczyć kwoty 20 000 zł w roku kalendarzowym,</w:t>
      </w:r>
    </w:p>
    <w:p w:rsidR="00136371" w:rsidRDefault="00136371" w:rsidP="00136371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łączna kwota przekazana w tym trybie nie może przekroczyć 20% dotacji planowanych w roku budżetowym na realizację zadań publicznych przez organizacje.</w:t>
      </w:r>
    </w:p>
    <w:p w:rsidR="00136371" w:rsidRDefault="00136371" w:rsidP="001363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11.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Powoływanie i zasady działania komisji konkursowych do opiniowania ofert.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Komisje konkursowe powoływane są w celu opiniowania złożonych ofert.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skład komisji konkursowej wchodzą: przedstawiciele Burmistrza Sulmierzyc              (3 osoby), osoby reprezentujące organizacje z wyłączeniem osób reprezentujących organizacje biorące udział w konkursie w liczbie co najmniej dwóch dla każdej                   ze stron.</w:t>
      </w:r>
    </w:p>
    <w:p w:rsidR="00136371" w:rsidRDefault="00136371" w:rsidP="00716A3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członków komisji konkursowej biorących udział w opiniowaniu ofert stosuje się przepisy ustawy z dnia 14 czerwca 1960 roku – Kodeks postępowania administracyjnego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Dz.U.z</w:t>
      </w:r>
      <w:proofErr w:type="spellEnd"/>
      <w:r w:rsidR="0071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2020r.poz.256</w:t>
      </w:r>
      <w:r w:rsidR="0071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B20">
        <w:rPr>
          <w:rFonts w:ascii="Times New Roman" w:eastAsia="Calibri" w:hAnsi="Times New Roman" w:cs="Times New Roman"/>
          <w:sz w:val="24"/>
          <w:szCs w:val="24"/>
        </w:rPr>
        <w:t>i</w:t>
      </w:r>
      <w:r w:rsidR="0071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B20">
        <w:rPr>
          <w:rFonts w:ascii="Times New Roman" w:eastAsia="Calibri" w:hAnsi="Times New Roman" w:cs="Times New Roman"/>
          <w:sz w:val="24"/>
          <w:szCs w:val="24"/>
        </w:rPr>
        <w:t>695</w:t>
      </w:r>
      <w:r w:rsidR="0071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1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zm.)</w:t>
      </w:r>
      <w:r w:rsidR="00063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dotyczące wyłączenia pracownika.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Burmistrz Sulmierzyc powołuje komisję konkursową i wybiera przedstawicieli organizacji spośród zgłoszonych wcześniej kandydatur kierując się przy tym posiadaną przez nich wiedzą specjalistyczną w dziedzinie obejmującej zakres zadań publicznych, których dotyczy konkurs.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konkursowa dokumentuje swoją pracę w formie pisemnej zgodnie                      z ogłoszonymi warunkami konkursu.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konkursowa przedstawi Burmistrzowi propozycje przyznania dotacji.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Burmistrz dokona ostatecznego wyboru ofert wraz z decyzją o wysokości kwoty przyznanej dotacji.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Każdy może żądać uzasadnienia wyboru lub odrzucenia oferty.</w:t>
      </w:r>
    </w:p>
    <w:p w:rsidR="00136371" w:rsidRDefault="00136371" w:rsidP="001363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Informacje o złożonych ofertach oraz o ofertach niespełniających wymogów formalnych, jak również o odmowie lub udzieleniu dotacji na realizację zadań będą podane do publicznej wiadomości w formie wykazu umieszczonego w Biuletynie Informacji Publicznej, na stronie internetowej miasta oraz na tablicy ogłoszeń Urzędu Miejskiego w Sulmierzycach.</w:t>
      </w:r>
    </w:p>
    <w:p w:rsidR="00136371" w:rsidRDefault="00136371" w:rsidP="00136371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6371" w:rsidRDefault="00136371" w:rsidP="00136371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12.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Informacje o sposobie tworzenia programu oraz przebiegu konsultacji</w:t>
      </w:r>
    </w:p>
    <w:p w:rsidR="00136371" w:rsidRDefault="00136371" w:rsidP="0013637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uchwały w sprawie rocznego programu współpracy opracowany jest przez Burmistrza Miasta Sulmierzyce w terminie do 31 października roku poprzedzającego rok obowiązywania programu i niezwłocznie przekazywany do konsultacji.</w:t>
      </w:r>
    </w:p>
    <w:p w:rsidR="00136371" w:rsidRDefault="00136371" w:rsidP="0013637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Konsultacje przeprowadza się zgodnie z uchwałą Rady Miejskiej w Sulmierzycach z dnia 26.10.2010r. nr XXXVI/217/2010 w sprawie określenia szczegółowego sposobu konsultowania z radami działalności pożytku publicznego lub                          z organizacjami pozarządowymi i podmiotami wymienionymi w art.3 ust.3 ustawy o działalności pożytku publicznego i o wolontariacie projektów aktów prawa miejscowego w dziedzinach dotyczących działalności statutowej tych organizacji.</w:t>
      </w:r>
    </w:p>
    <w:p w:rsidR="00136371" w:rsidRDefault="00136371" w:rsidP="0013637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Ogłoszenie o przeprowadzeniu konsultacji wraz z dokumentem przeznaczonym do konsultacji zamieszczane jest na stronie miasta Sulmierzyce, Biuletynie Informacji Publicznej, okienku dla organizacji pozarządowych.</w:t>
      </w:r>
    </w:p>
    <w:p w:rsidR="00136371" w:rsidRDefault="00136371" w:rsidP="0013637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Konsultacje mogą mieć formę:</w:t>
      </w:r>
    </w:p>
    <w:p w:rsidR="00136371" w:rsidRDefault="00136371" w:rsidP="00136371">
      <w:pPr>
        <w:pStyle w:val="Akapitzlist"/>
        <w:widowControl w:val="0"/>
        <w:suppressAutoHyphens/>
        <w:autoSpaceDN w:val="0"/>
        <w:spacing w:after="0" w:line="240" w:lineRule="auto"/>
        <w:ind w:left="107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a)pisemnej opinii w przedmiotowej sprawie,</w:t>
      </w:r>
    </w:p>
    <w:p w:rsidR="00136371" w:rsidRDefault="00136371" w:rsidP="00136371">
      <w:pPr>
        <w:pStyle w:val="Akapitzlist"/>
        <w:widowControl w:val="0"/>
        <w:suppressAutoHyphens/>
        <w:autoSpaceDN w:val="0"/>
        <w:spacing w:after="0" w:line="240" w:lineRule="auto"/>
        <w:ind w:left="107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b)bezpośrednich otwartych spotkań</w:t>
      </w:r>
    </w:p>
    <w:p w:rsidR="00136371" w:rsidRDefault="00136371" w:rsidP="0013637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Konsultacje uważa się za ważne, bez względu na liczbę podmiotów biorących </w:t>
      </w:r>
      <w:r w:rsidR="00063B2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nich udział.</w:t>
      </w:r>
    </w:p>
    <w:p w:rsidR="00136371" w:rsidRDefault="00136371" w:rsidP="00136371">
      <w:pPr>
        <w:pStyle w:val="Akapitzlist"/>
        <w:widowControl w:val="0"/>
        <w:suppressAutoHyphens/>
        <w:autoSpaceDN w:val="0"/>
        <w:spacing w:after="0" w:line="240" w:lineRule="auto"/>
        <w:ind w:left="107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6371" w:rsidRDefault="00136371" w:rsidP="00136371">
      <w:pPr>
        <w:widowControl w:val="0"/>
        <w:suppressAutoHyphens/>
        <w:autoSpaceDN w:val="0"/>
        <w:spacing w:after="0" w:line="240" w:lineRule="auto"/>
        <w:ind w:left="71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C0C04" w:rsidRDefault="007C0C04"/>
    <w:sectPr w:rsidR="007C0C04" w:rsidSect="0049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A4A"/>
    <w:multiLevelType w:val="hybridMultilevel"/>
    <w:tmpl w:val="420C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EC6"/>
    <w:multiLevelType w:val="hybridMultilevel"/>
    <w:tmpl w:val="C722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53C0"/>
    <w:multiLevelType w:val="hybridMultilevel"/>
    <w:tmpl w:val="1F30D4CC"/>
    <w:lvl w:ilvl="0" w:tplc="F3C2E6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F33E1"/>
    <w:multiLevelType w:val="hybridMultilevel"/>
    <w:tmpl w:val="14266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900D0"/>
    <w:multiLevelType w:val="hybridMultilevel"/>
    <w:tmpl w:val="929E1B1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10CB3"/>
    <w:multiLevelType w:val="multilevel"/>
    <w:tmpl w:val="582CE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F771942"/>
    <w:multiLevelType w:val="multilevel"/>
    <w:tmpl w:val="A9E44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CC02AF"/>
    <w:multiLevelType w:val="hybridMultilevel"/>
    <w:tmpl w:val="A014A602"/>
    <w:lvl w:ilvl="0" w:tplc="BADE664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D09EA"/>
    <w:multiLevelType w:val="hybridMultilevel"/>
    <w:tmpl w:val="EE6C2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6348F"/>
    <w:multiLevelType w:val="multilevel"/>
    <w:tmpl w:val="21CE3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516A1B7C"/>
    <w:multiLevelType w:val="hybridMultilevel"/>
    <w:tmpl w:val="870A2C6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60241"/>
    <w:multiLevelType w:val="hybridMultilevel"/>
    <w:tmpl w:val="521C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54E6F"/>
    <w:multiLevelType w:val="hybridMultilevel"/>
    <w:tmpl w:val="F65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76877"/>
    <w:multiLevelType w:val="hybridMultilevel"/>
    <w:tmpl w:val="B7D03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84F93"/>
    <w:multiLevelType w:val="multilevel"/>
    <w:tmpl w:val="11066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>
    <w:useFELayout/>
  </w:compat>
  <w:rsids>
    <w:rsidRoot w:val="00136371"/>
    <w:rsid w:val="00003334"/>
    <w:rsid w:val="00063B20"/>
    <w:rsid w:val="000A0001"/>
    <w:rsid w:val="00136371"/>
    <w:rsid w:val="002B46C9"/>
    <w:rsid w:val="003D6500"/>
    <w:rsid w:val="0049572F"/>
    <w:rsid w:val="0055285D"/>
    <w:rsid w:val="00716A36"/>
    <w:rsid w:val="007C0C04"/>
    <w:rsid w:val="007F0D8B"/>
    <w:rsid w:val="009219F9"/>
    <w:rsid w:val="00C8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6371"/>
    <w:pPr>
      <w:ind w:left="720"/>
      <w:contextualSpacing/>
    </w:pPr>
  </w:style>
  <w:style w:type="paragraph" w:customStyle="1" w:styleId="Default">
    <w:name w:val="Default"/>
    <w:rsid w:val="00136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5744-3956-406A-82A7-E5BC1D09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1969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Sobierajska</dc:creator>
  <cp:keywords/>
  <dc:description/>
  <cp:lastModifiedBy>Sobierajska</cp:lastModifiedBy>
  <cp:revision>6</cp:revision>
  <cp:lastPrinted>2021-10-08T09:50:00Z</cp:lastPrinted>
  <dcterms:created xsi:type="dcterms:W3CDTF">2021-10-05T08:42:00Z</dcterms:created>
  <dcterms:modified xsi:type="dcterms:W3CDTF">2021-10-08T10:06:00Z</dcterms:modified>
</cp:coreProperties>
</file>